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B97" w:rsidRPr="00AA6B97" w:rsidRDefault="00FA34B1" w:rsidP="00FA34B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6B97">
        <w:rPr>
          <w:rFonts w:ascii="Times New Roman" w:hAnsi="Times New Roman" w:cs="Times New Roman"/>
          <w:b/>
          <w:sz w:val="28"/>
          <w:szCs w:val="28"/>
        </w:rPr>
        <w:t>Аннотация к рабочей программе учебного предмета</w:t>
      </w:r>
      <w:r w:rsidRPr="00AA6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A34B1" w:rsidRPr="00AA6B97" w:rsidRDefault="00FA34B1" w:rsidP="00FA34B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«Трудовое обучение. Столярное дело».</w:t>
      </w:r>
    </w:p>
    <w:p w:rsidR="00FA34B1" w:rsidRPr="00AA6B97" w:rsidRDefault="00AA6B97" w:rsidP="00FA3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FA34B1" w:rsidRPr="00AA6B97" w:rsidRDefault="00FA34B1" w:rsidP="00FA3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Рабочая программа учебного предмета </w:t>
      </w: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«Трудовое обучение. Столярное дело» </w:t>
      </w:r>
      <w:r w:rsidRPr="00AA6B9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proofErr w:type="gramStart"/>
      <w:r w:rsidRPr="00AA6B9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составлена</w:t>
      </w:r>
      <w:proofErr w:type="gramEnd"/>
      <w:r w:rsidR="00AA6B9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B46928" w:rsidRPr="00AA6B9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основе</w:t>
      </w:r>
      <w:r w:rsidR="00B46928"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Примерной</w:t>
      </w:r>
      <w:r w:rsidRPr="00AA6B97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программы</w:t>
      </w: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основного общего образования по направлению «Технология. Технический труд», рекомендованной Министерством образования и науки РФ и Программы специального (коррекционного) образовательного учреждения VIII вида 5 - 9 классы «Столярное дело» Авторы: Мирский С. Л., Журавлёв Б. А. под редакцией В. В. Воронковой.</w:t>
      </w:r>
    </w:p>
    <w:p w:rsidR="00FA34B1" w:rsidRPr="00AA6B97" w:rsidRDefault="00FA34B1" w:rsidP="00FA34B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sz w:val="28"/>
          <w:szCs w:val="28"/>
        </w:rPr>
        <w:t>Количество часов, отведенных на изучение учебного предмета «</w:t>
      </w:r>
      <w:r w:rsidR="00AA6B97">
        <w:rPr>
          <w:rFonts w:ascii="Times New Roman" w:eastAsia="Times New Roman" w:hAnsi="Times New Roman" w:cs="Times New Roman"/>
          <w:sz w:val="28"/>
          <w:szCs w:val="28"/>
        </w:rPr>
        <w:t>Трудовое обучение</w:t>
      </w:r>
      <w:r w:rsidRPr="00AA6B97">
        <w:rPr>
          <w:rFonts w:ascii="Times New Roman" w:eastAsia="Times New Roman" w:hAnsi="Times New Roman" w:cs="Times New Roman"/>
          <w:sz w:val="28"/>
          <w:szCs w:val="28"/>
        </w:rPr>
        <w:t>. Столярное дело» составляет – 34</w:t>
      </w:r>
      <w:r w:rsidR="00B46928" w:rsidRPr="00AA6B97">
        <w:rPr>
          <w:rFonts w:ascii="Times New Roman" w:eastAsia="Times New Roman" w:hAnsi="Times New Roman" w:cs="Times New Roman"/>
          <w:sz w:val="28"/>
          <w:szCs w:val="28"/>
        </w:rPr>
        <w:t>0 часов.</w:t>
      </w:r>
    </w:p>
    <w:p w:rsidR="00FA34B1" w:rsidRPr="00AA6B97" w:rsidRDefault="00FA34B1" w:rsidP="00FA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программы</w:t>
      </w: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A34B1" w:rsidRPr="00AA6B97" w:rsidRDefault="00FA34B1" w:rsidP="00FA3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-освоение технологических знаний, основ культуры сознательного труда на основе включения учащихся в разнообразные виды трудовой деятельности по созданию личностно значимых  изделий;</w:t>
      </w:r>
    </w:p>
    <w:p w:rsidR="00FA34B1" w:rsidRPr="00AA6B97" w:rsidRDefault="00FA34B1" w:rsidP="00FA3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-овладение </w:t>
      </w:r>
      <w:proofErr w:type="spellStart"/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общетрудовыми</w:t>
      </w:r>
      <w:proofErr w:type="spellEnd"/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умениями, необходимыми для поиска и использования технологической информации, проектирования и создания продуктов труда;</w:t>
      </w:r>
    </w:p>
    <w:p w:rsidR="00FA34B1" w:rsidRPr="00AA6B97" w:rsidRDefault="00FA34B1" w:rsidP="00FA3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познавательных интересов, технического мышления, пространственно</w:t>
      </w:r>
      <w:r w:rsidR="00B46928"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воображения</w:t>
      </w: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4B1" w:rsidRPr="00AA6B97" w:rsidRDefault="00FA34B1" w:rsidP="00FA3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-воспитание трудолюбия, бережливости, аккуратности, ответственности за результат своей деятельности, уважительного отношения к людям различных профессий;</w:t>
      </w:r>
    </w:p>
    <w:p w:rsidR="00FA34B1" w:rsidRPr="00AA6B97" w:rsidRDefault="00FA34B1" w:rsidP="00FA3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-получение опыта применения </w:t>
      </w:r>
      <w:proofErr w:type="gramStart"/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</w:t>
      </w:r>
      <w:proofErr w:type="gramEnd"/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и умений в самостоятельной практической деятельности.</w:t>
      </w:r>
    </w:p>
    <w:p w:rsidR="00FA34B1" w:rsidRPr="00AA6B97" w:rsidRDefault="00FA34B1" w:rsidP="00FA3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</w:t>
      </w:r>
      <w:proofErr w:type="gramStart"/>
      <w:r w:rsidRPr="00AA6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A6B97" w:rsidRPr="00AA6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gramEnd"/>
      <w:r w:rsidRPr="00AA6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</w:t>
      </w:r>
    </w:p>
    <w:tbl>
      <w:tblPr>
        <w:tblW w:w="104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5029"/>
        <w:gridCol w:w="1688"/>
        <w:gridCol w:w="992"/>
        <w:gridCol w:w="1134"/>
        <w:gridCol w:w="1134"/>
      </w:tblGrid>
      <w:tr w:rsidR="00FA34B1" w:rsidRPr="00AA6B97" w:rsidTr="008A7F72">
        <w:trPr>
          <w:trHeight w:val="278"/>
        </w:trPr>
        <w:tc>
          <w:tcPr>
            <w:tcW w:w="479" w:type="dxa"/>
            <w:vMerge w:val="restart"/>
            <w:shd w:val="clear" w:color="auto" w:fill="auto"/>
          </w:tcPr>
          <w:p w:rsidR="00FA34B1" w:rsidRPr="00AA6B97" w:rsidRDefault="00FA34B1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029" w:type="dxa"/>
            <w:vMerge w:val="restart"/>
            <w:shd w:val="clear" w:color="auto" w:fill="auto"/>
          </w:tcPr>
          <w:p w:rsidR="00FA34B1" w:rsidRPr="00AA6B97" w:rsidRDefault="00FA34B1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программы</w:t>
            </w:r>
          </w:p>
        </w:tc>
        <w:tc>
          <w:tcPr>
            <w:tcW w:w="4948" w:type="dxa"/>
            <w:gridSpan w:val="4"/>
            <w:shd w:val="clear" w:color="auto" w:fill="auto"/>
          </w:tcPr>
          <w:p w:rsidR="00FA34B1" w:rsidRPr="00AA6B97" w:rsidRDefault="00FA34B1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B46928" w:rsidRPr="00AA6B97" w:rsidTr="00575B13">
        <w:trPr>
          <w:trHeight w:val="277"/>
        </w:trPr>
        <w:tc>
          <w:tcPr>
            <w:tcW w:w="479" w:type="dxa"/>
            <w:vMerge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vMerge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46928" w:rsidRPr="00AA6B97" w:rsidTr="008D49B5">
        <w:tc>
          <w:tcPr>
            <w:tcW w:w="47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изделий из конструкционных и поделочных материалов</w:t>
            </w:r>
          </w:p>
        </w:tc>
        <w:tc>
          <w:tcPr>
            <w:tcW w:w="1688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37 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B46928" w:rsidRPr="00AA6B97" w:rsidTr="00972A57">
        <w:tc>
          <w:tcPr>
            <w:tcW w:w="47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2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машины и механизмы</w:t>
            </w:r>
          </w:p>
        </w:tc>
        <w:tc>
          <w:tcPr>
            <w:tcW w:w="1688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46928" w:rsidRPr="00AA6B97" w:rsidTr="00893473">
        <w:tc>
          <w:tcPr>
            <w:tcW w:w="47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2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творческая проектная деятельность</w:t>
            </w:r>
          </w:p>
        </w:tc>
        <w:tc>
          <w:tcPr>
            <w:tcW w:w="1688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B46928" w:rsidRPr="00AA6B97" w:rsidTr="00E23BEC">
        <w:tc>
          <w:tcPr>
            <w:tcW w:w="47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2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Декоративно-прикладное творчество</w:t>
            </w:r>
          </w:p>
        </w:tc>
        <w:tc>
          <w:tcPr>
            <w:tcW w:w="1688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6928" w:rsidRPr="00AA6B97" w:rsidTr="004832B7">
        <w:tc>
          <w:tcPr>
            <w:tcW w:w="47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88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134" w:type="dxa"/>
          </w:tcPr>
          <w:p w:rsidR="00B46928" w:rsidRPr="00AA6B97" w:rsidRDefault="00B46928" w:rsidP="00FA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</w:tbl>
    <w:p w:rsidR="005126F9" w:rsidRPr="00AA6B97" w:rsidRDefault="005126F9" w:rsidP="00FA3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34B1" w:rsidRPr="00AA6B97" w:rsidRDefault="00FA34B1" w:rsidP="00FA3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промежуточной аттестации</w:t>
      </w:r>
      <w:r w:rsid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</w:t>
      </w:r>
      <w:r w:rsidR="00AA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34B1" w:rsidRPr="00AA6B97" w:rsidRDefault="00FA34B1" w:rsidP="00FA34B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A34B1" w:rsidRPr="00AA6B97" w:rsidSect="00FA34B1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D1C"/>
    <w:rsid w:val="00273D1C"/>
    <w:rsid w:val="005126F9"/>
    <w:rsid w:val="00AA6B97"/>
    <w:rsid w:val="00B46928"/>
    <w:rsid w:val="00FA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Учительтруда</dc:creator>
  <cp:keywords/>
  <dc:description/>
  <cp:lastModifiedBy>Paradise</cp:lastModifiedBy>
  <cp:revision>5</cp:revision>
  <dcterms:created xsi:type="dcterms:W3CDTF">2016-10-23T18:50:00Z</dcterms:created>
  <dcterms:modified xsi:type="dcterms:W3CDTF">2017-02-18T16:50:00Z</dcterms:modified>
</cp:coreProperties>
</file>